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2F19" w14:textId="77777777" w:rsidR="007230C5" w:rsidRDefault="005702F8" w:rsidP="00DA365A">
      <w:pPr>
        <w:pStyle w:val="Title"/>
        <w:jc w:val="left"/>
        <w:rPr>
          <w:color w:val="1F497D" w:themeColor="text2"/>
          <w:szCs w:val="24"/>
        </w:rPr>
      </w:pPr>
      <w:bookmarkStart w:id="0" w:name="_GoBack"/>
      <w:bookmarkEnd w:id="0"/>
      <w:r>
        <w:rPr>
          <w:color w:val="1F497D" w:themeColor="text2"/>
          <w:szCs w:val="24"/>
        </w:rPr>
        <w:t xml:space="preserve"> </w:t>
      </w:r>
      <w:r w:rsidR="0003664B">
        <w:rPr>
          <w:color w:val="1F497D" w:themeColor="text2"/>
          <w:szCs w:val="24"/>
        </w:rPr>
        <w:t xml:space="preserve">  </w:t>
      </w:r>
    </w:p>
    <w:p w14:paraId="25CFD56F" w14:textId="77777777" w:rsidR="00DA365A" w:rsidRPr="007F291E" w:rsidRDefault="00DA365A" w:rsidP="00A30EB3">
      <w:pPr>
        <w:pStyle w:val="Title"/>
        <w:rPr>
          <w:color w:val="1F497D" w:themeColor="text2"/>
          <w:szCs w:val="24"/>
        </w:rPr>
      </w:pPr>
      <w:r w:rsidRPr="007F291E">
        <w:rPr>
          <w:color w:val="1F497D" w:themeColor="text2"/>
          <w:szCs w:val="24"/>
        </w:rPr>
        <w:t>PICKEREL LAKE SANITARY DISTRICT</w:t>
      </w:r>
    </w:p>
    <w:p w14:paraId="313BC6D6" w14:textId="77777777" w:rsidR="00DA365A" w:rsidRPr="007F291E" w:rsidRDefault="00DA365A" w:rsidP="00DA365A">
      <w:pPr>
        <w:pStyle w:val="Subtitle"/>
        <w:rPr>
          <w:color w:val="1F497D" w:themeColor="text2"/>
          <w:sz w:val="24"/>
          <w:szCs w:val="24"/>
        </w:rPr>
      </w:pPr>
      <w:r w:rsidRPr="007F291E">
        <w:rPr>
          <w:color w:val="1F497D" w:themeColor="text2"/>
          <w:sz w:val="24"/>
          <w:szCs w:val="24"/>
        </w:rPr>
        <w:t>1765 DULYNN ROAD</w:t>
      </w:r>
    </w:p>
    <w:p w14:paraId="5D47CC78" w14:textId="77777777" w:rsidR="00DA365A" w:rsidRPr="007F291E" w:rsidRDefault="00DA365A" w:rsidP="00DA365A">
      <w:pPr>
        <w:pStyle w:val="Heading3"/>
        <w:rPr>
          <w:color w:val="1F497D" w:themeColor="text2"/>
          <w:sz w:val="24"/>
          <w:szCs w:val="24"/>
        </w:rPr>
      </w:pPr>
      <w:r w:rsidRPr="007F291E">
        <w:rPr>
          <w:color w:val="1F497D" w:themeColor="text2"/>
          <w:sz w:val="24"/>
          <w:szCs w:val="24"/>
        </w:rPr>
        <w:t>Grenville, SD 57239-8305</w:t>
      </w:r>
    </w:p>
    <w:p w14:paraId="267BF16F" w14:textId="77777777" w:rsidR="004F5095" w:rsidRDefault="00DA365A" w:rsidP="004F5095">
      <w:pPr>
        <w:rPr>
          <w:b/>
          <w:color w:val="1F497D" w:themeColor="text2"/>
          <w:sz w:val="24"/>
          <w:szCs w:val="24"/>
        </w:rPr>
      </w:pPr>
      <w:r w:rsidRPr="007F291E">
        <w:rPr>
          <w:b/>
          <w:color w:val="1F497D" w:themeColor="text2"/>
          <w:sz w:val="24"/>
          <w:szCs w:val="24"/>
        </w:rPr>
        <w:t xml:space="preserve">Email: </w:t>
      </w:r>
      <w:hyperlink r:id="rId6" w:history="1">
        <w:r w:rsidR="00214986" w:rsidRPr="001A7109">
          <w:rPr>
            <w:rStyle w:val="Hyperlink"/>
            <w:b/>
            <w:sz w:val="24"/>
            <w:szCs w:val="24"/>
          </w:rPr>
          <w:t>mjbutton@hotmail.com</w:t>
        </w:r>
      </w:hyperlink>
      <w:r w:rsidR="00214986">
        <w:rPr>
          <w:b/>
          <w:color w:val="1F497D" w:themeColor="text2"/>
          <w:sz w:val="24"/>
          <w:szCs w:val="24"/>
        </w:rPr>
        <w:t xml:space="preserve">                             </w:t>
      </w:r>
      <w:r w:rsidR="004F5095">
        <w:rPr>
          <w:b/>
          <w:color w:val="1F497D" w:themeColor="text2"/>
          <w:sz w:val="24"/>
          <w:szCs w:val="24"/>
        </w:rPr>
        <w:t xml:space="preserve">                  Telephone: 486-0093  </w:t>
      </w:r>
    </w:p>
    <w:p w14:paraId="7BEA00FE" w14:textId="77777777" w:rsidR="004F5095" w:rsidRDefault="004F5095" w:rsidP="004F5095">
      <w:pPr>
        <w:rPr>
          <w:b/>
          <w:color w:val="1F497D" w:themeColor="text2"/>
          <w:sz w:val="24"/>
          <w:szCs w:val="24"/>
        </w:rPr>
      </w:pPr>
    </w:p>
    <w:p w14:paraId="5B351006" w14:textId="77777777" w:rsidR="004F5095" w:rsidRDefault="004F5095" w:rsidP="004F5095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TRUSTEE MEETING MINUTES</w:t>
      </w:r>
    </w:p>
    <w:p w14:paraId="1DB4AAD8" w14:textId="2174C085" w:rsidR="00DA365A" w:rsidRPr="007F291E" w:rsidRDefault="002850ED" w:rsidP="00DA365A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April 10, 2017 @ 9</w:t>
      </w:r>
      <w:r w:rsidR="0032761B">
        <w:rPr>
          <w:b/>
          <w:color w:val="1F497D" w:themeColor="text2"/>
          <w:sz w:val="24"/>
          <w:szCs w:val="24"/>
        </w:rPr>
        <w:t>:00</w:t>
      </w:r>
      <w:r w:rsidR="00DA365A" w:rsidRPr="007F291E">
        <w:rPr>
          <w:b/>
          <w:color w:val="1F497D" w:themeColor="text2"/>
          <w:sz w:val="24"/>
          <w:szCs w:val="24"/>
        </w:rPr>
        <w:t xml:space="preserve"> AM</w:t>
      </w:r>
    </w:p>
    <w:p w14:paraId="370AF331" w14:textId="77777777" w:rsidR="00DA365A" w:rsidRPr="00360457" w:rsidRDefault="00294087" w:rsidP="00DA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PICKEREL LAKE CORNER STORE</w:t>
      </w:r>
    </w:p>
    <w:p w14:paraId="3A2066A8" w14:textId="77777777" w:rsidR="00DA365A" w:rsidRPr="007F291E" w:rsidRDefault="00DA365A" w:rsidP="00DA365A">
      <w:pPr>
        <w:rPr>
          <w:b/>
          <w:color w:val="4F81BD" w:themeColor="accent1"/>
          <w:sz w:val="24"/>
          <w:szCs w:val="24"/>
        </w:rPr>
      </w:pPr>
    </w:p>
    <w:p w14:paraId="080F1C4B" w14:textId="4AE9580D" w:rsidR="00DA365A" w:rsidRPr="007F291E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ATTENDANCE:  Mee</w:t>
      </w:r>
      <w:r w:rsidR="00F27D17">
        <w:rPr>
          <w:b/>
          <w:sz w:val="24"/>
          <w:szCs w:val="24"/>
        </w:rPr>
        <w:t xml:space="preserve">ting was called to order at </w:t>
      </w:r>
      <w:r w:rsidR="002850ED">
        <w:rPr>
          <w:b/>
          <w:sz w:val="24"/>
          <w:szCs w:val="24"/>
        </w:rPr>
        <w:t>9</w:t>
      </w:r>
      <w:r w:rsidR="00583311">
        <w:rPr>
          <w:b/>
          <w:sz w:val="24"/>
          <w:szCs w:val="24"/>
        </w:rPr>
        <w:t>:0</w:t>
      </w:r>
      <w:r w:rsidR="00B66E37">
        <w:rPr>
          <w:b/>
          <w:sz w:val="24"/>
          <w:szCs w:val="24"/>
        </w:rPr>
        <w:t>0</w:t>
      </w:r>
      <w:r w:rsidRPr="007F291E">
        <w:rPr>
          <w:b/>
          <w:sz w:val="24"/>
          <w:szCs w:val="24"/>
        </w:rPr>
        <w:t xml:space="preserve"> A</w:t>
      </w:r>
      <w:r w:rsidR="00DD3B36">
        <w:rPr>
          <w:b/>
          <w:sz w:val="24"/>
          <w:szCs w:val="24"/>
        </w:rPr>
        <w:t>.</w:t>
      </w:r>
      <w:r w:rsidRPr="007F291E">
        <w:rPr>
          <w:b/>
          <w:sz w:val="24"/>
          <w:szCs w:val="24"/>
        </w:rPr>
        <w:t xml:space="preserve">M.  Present were Richard </w:t>
      </w:r>
      <w:r w:rsidRPr="007F291E">
        <w:rPr>
          <w:b/>
          <w:sz w:val="24"/>
          <w:szCs w:val="24"/>
        </w:rPr>
        <w:br/>
        <w:t>Sp</w:t>
      </w:r>
      <w:r w:rsidR="00F27D17">
        <w:rPr>
          <w:b/>
          <w:sz w:val="24"/>
          <w:szCs w:val="24"/>
        </w:rPr>
        <w:t xml:space="preserve">renger, </w:t>
      </w:r>
      <w:r w:rsidR="00055761">
        <w:rPr>
          <w:b/>
          <w:sz w:val="24"/>
          <w:szCs w:val="24"/>
        </w:rPr>
        <w:t>Craig Bair,</w:t>
      </w:r>
      <w:r w:rsidR="00F27D17">
        <w:rPr>
          <w:b/>
          <w:sz w:val="24"/>
          <w:szCs w:val="24"/>
        </w:rPr>
        <w:t xml:space="preserve"> Mary </w:t>
      </w:r>
      <w:r w:rsidR="00131F3C">
        <w:rPr>
          <w:b/>
          <w:sz w:val="24"/>
          <w:szCs w:val="24"/>
        </w:rPr>
        <w:t>Finnesand, and</w:t>
      </w:r>
      <w:r w:rsidR="002850ED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>Al</w:t>
      </w:r>
      <w:r w:rsidR="00E753DD">
        <w:rPr>
          <w:b/>
          <w:sz w:val="24"/>
          <w:szCs w:val="24"/>
        </w:rPr>
        <w:t xml:space="preserve"> </w:t>
      </w:r>
      <w:r w:rsidR="002850ED">
        <w:rPr>
          <w:b/>
          <w:sz w:val="24"/>
          <w:szCs w:val="24"/>
        </w:rPr>
        <w:t>Fedje, Maintenance/Treasurer.  Absent: Mary Jo Button.  Also in attenda</w:t>
      </w:r>
      <w:r w:rsidR="00A5287A">
        <w:rPr>
          <w:b/>
          <w:sz w:val="24"/>
          <w:szCs w:val="24"/>
        </w:rPr>
        <w:t>n</w:t>
      </w:r>
      <w:r w:rsidR="002850ED">
        <w:rPr>
          <w:b/>
          <w:sz w:val="24"/>
          <w:szCs w:val="24"/>
        </w:rPr>
        <w:t>ce:  Chuck</w:t>
      </w:r>
      <w:r w:rsidR="00ED7D94">
        <w:rPr>
          <w:b/>
          <w:sz w:val="24"/>
          <w:szCs w:val="24"/>
        </w:rPr>
        <w:t xml:space="preserve"> Stoks, Webster Lumber</w:t>
      </w:r>
    </w:p>
    <w:p w14:paraId="46BD13E1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5EB08623" w14:textId="3A563BD1" w:rsidR="001C4626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MINU</w:t>
      </w:r>
      <w:r w:rsidR="00F529EA">
        <w:rPr>
          <w:b/>
          <w:sz w:val="24"/>
          <w:szCs w:val="24"/>
        </w:rPr>
        <w:t xml:space="preserve">TES:  Motion was made </w:t>
      </w:r>
      <w:r w:rsidR="00F27D17">
        <w:rPr>
          <w:b/>
          <w:sz w:val="24"/>
          <w:szCs w:val="24"/>
        </w:rPr>
        <w:t xml:space="preserve">by </w:t>
      </w:r>
      <w:r w:rsidR="00ED7D94">
        <w:rPr>
          <w:b/>
          <w:sz w:val="24"/>
          <w:szCs w:val="24"/>
        </w:rPr>
        <w:t>Sprenger</w:t>
      </w:r>
      <w:r w:rsidR="005F660B">
        <w:rPr>
          <w:b/>
          <w:sz w:val="24"/>
          <w:szCs w:val="24"/>
        </w:rPr>
        <w:t xml:space="preserve"> </w:t>
      </w:r>
      <w:r w:rsidR="00214986">
        <w:rPr>
          <w:b/>
          <w:sz w:val="24"/>
          <w:szCs w:val="24"/>
        </w:rPr>
        <w:t xml:space="preserve">and </w:t>
      </w:r>
      <w:r w:rsidR="00ED7D94">
        <w:rPr>
          <w:b/>
          <w:sz w:val="24"/>
          <w:szCs w:val="24"/>
        </w:rPr>
        <w:t>seconded by Finnesand</w:t>
      </w:r>
      <w:r w:rsidRPr="007F291E">
        <w:rPr>
          <w:b/>
          <w:sz w:val="24"/>
          <w:szCs w:val="24"/>
        </w:rPr>
        <w:t xml:space="preserve"> to approv</w:t>
      </w:r>
      <w:r w:rsidR="00795C5C">
        <w:rPr>
          <w:b/>
          <w:sz w:val="24"/>
          <w:szCs w:val="24"/>
        </w:rPr>
        <w:t>e</w:t>
      </w:r>
      <w:r w:rsidR="009E2F86">
        <w:rPr>
          <w:b/>
          <w:sz w:val="24"/>
          <w:szCs w:val="24"/>
        </w:rPr>
        <w:t xml:space="preserve"> the minutes</w:t>
      </w:r>
      <w:r w:rsidR="004F5095">
        <w:rPr>
          <w:b/>
          <w:sz w:val="24"/>
          <w:szCs w:val="24"/>
        </w:rPr>
        <w:t xml:space="preserve"> </w:t>
      </w:r>
      <w:r w:rsidR="00ED7D94">
        <w:rPr>
          <w:b/>
          <w:sz w:val="24"/>
          <w:szCs w:val="24"/>
        </w:rPr>
        <w:t xml:space="preserve">with corrections </w:t>
      </w:r>
      <w:r w:rsidR="005E05A2">
        <w:rPr>
          <w:b/>
          <w:sz w:val="24"/>
          <w:szCs w:val="24"/>
        </w:rPr>
        <w:t>for</w:t>
      </w:r>
      <w:r w:rsidR="009E2F86">
        <w:rPr>
          <w:b/>
          <w:sz w:val="24"/>
          <w:szCs w:val="24"/>
        </w:rPr>
        <w:t xml:space="preserve"> th</w:t>
      </w:r>
      <w:r w:rsidR="00ED7D94">
        <w:rPr>
          <w:b/>
          <w:sz w:val="24"/>
          <w:szCs w:val="24"/>
        </w:rPr>
        <w:t>e March 7, 2017</w:t>
      </w:r>
      <w:r w:rsidRPr="007F291E">
        <w:rPr>
          <w:b/>
          <w:sz w:val="24"/>
          <w:szCs w:val="24"/>
        </w:rPr>
        <w:t xml:space="preserve"> meeting.  Motion carried. </w:t>
      </w:r>
    </w:p>
    <w:p w14:paraId="3516E008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499D5B49" w14:textId="151115DE" w:rsidR="005309C5" w:rsidRDefault="00DA365A" w:rsidP="00B66E37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MAINTENANCE</w:t>
      </w:r>
      <w:r w:rsidR="00055761">
        <w:rPr>
          <w:b/>
          <w:sz w:val="24"/>
          <w:szCs w:val="24"/>
        </w:rPr>
        <w:t>:</w:t>
      </w:r>
      <w:r w:rsidR="00335B27">
        <w:rPr>
          <w:b/>
          <w:sz w:val="24"/>
          <w:szCs w:val="24"/>
        </w:rPr>
        <w:t xml:space="preserve">  </w:t>
      </w:r>
      <w:r w:rsidR="00E43692">
        <w:rPr>
          <w:b/>
          <w:sz w:val="24"/>
          <w:szCs w:val="24"/>
        </w:rPr>
        <w:t>Fedje</w:t>
      </w:r>
      <w:r w:rsidR="00294087">
        <w:rPr>
          <w:b/>
          <w:sz w:val="24"/>
          <w:szCs w:val="24"/>
        </w:rPr>
        <w:t xml:space="preserve"> repor</w:t>
      </w:r>
      <w:r w:rsidR="00ED7D94">
        <w:rPr>
          <w:b/>
          <w:sz w:val="24"/>
          <w:szCs w:val="24"/>
        </w:rPr>
        <w:t>ted there were no repairs to the system during March.  He is currently in the process of spring maintenance work; nothing major reported.  Motion made by Finnesand and seconded by Sprenger to approve the March maintenance report. Motion carried</w:t>
      </w:r>
    </w:p>
    <w:p w14:paraId="34C3EB31" w14:textId="77777777" w:rsidR="00B66E37" w:rsidRDefault="00B66E37" w:rsidP="00B66E37">
      <w:pPr>
        <w:rPr>
          <w:b/>
          <w:sz w:val="24"/>
          <w:szCs w:val="24"/>
        </w:rPr>
      </w:pPr>
    </w:p>
    <w:p w14:paraId="5B229150" w14:textId="3805AD91" w:rsidR="00DA365A" w:rsidRPr="007F291E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 xml:space="preserve">TREASURER’S REPORT: </w:t>
      </w:r>
      <w:r w:rsidR="00D73064">
        <w:rPr>
          <w:b/>
          <w:sz w:val="24"/>
          <w:szCs w:val="24"/>
        </w:rPr>
        <w:t>A motion to accept the financial</w:t>
      </w:r>
      <w:r w:rsidR="00927EDD">
        <w:rPr>
          <w:b/>
          <w:sz w:val="24"/>
          <w:szCs w:val="24"/>
        </w:rPr>
        <w:t xml:space="preserve"> report</w:t>
      </w:r>
      <w:r w:rsidR="0077090F">
        <w:rPr>
          <w:b/>
          <w:sz w:val="24"/>
          <w:szCs w:val="24"/>
        </w:rPr>
        <w:t>s</w:t>
      </w:r>
      <w:r w:rsidR="00927EDD">
        <w:rPr>
          <w:b/>
          <w:sz w:val="24"/>
          <w:szCs w:val="24"/>
        </w:rPr>
        <w:t xml:space="preserve"> presented by Fedje</w:t>
      </w:r>
      <w:r w:rsidR="00ED7D94">
        <w:rPr>
          <w:b/>
          <w:sz w:val="24"/>
          <w:szCs w:val="24"/>
        </w:rPr>
        <w:t xml:space="preserve"> as of 3/31/2017</w:t>
      </w:r>
      <w:r w:rsidR="00927EDD">
        <w:rPr>
          <w:b/>
          <w:sz w:val="24"/>
          <w:szCs w:val="24"/>
        </w:rPr>
        <w:t xml:space="preserve"> was made</w:t>
      </w:r>
      <w:r w:rsidR="0077090F">
        <w:rPr>
          <w:b/>
          <w:sz w:val="24"/>
          <w:szCs w:val="24"/>
        </w:rPr>
        <w:t xml:space="preserve"> </w:t>
      </w:r>
      <w:r w:rsidR="00ED7D94">
        <w:rPr>
          <w:b/>
          <w:sz w:val="24"/>
          <w:szCs w:val="24"/>
        </w:rPr>
        <w:t>by Sprenger</w:t>
      </w:r>
      <w:r w:rsidR="00623889">
        <w:rPr>
          <w:b/>
          <w:sz w:val="24"/>
          <w:szCs w:val="24"/>
        </w:rPr>
        <w:t xml:space="preserve"> and s</w:t>
      </w:r>
      <w:r w:rsidR="00ED7D94">
        <w:rPr>
          <w:b/>
          <w:sz w:val="24"/>
          <w:szCs w:val="24"/>
        </w:rPr>
        <w:t>econded by Finnesand</w:t>
      </w:r>
      <w:r w:rsidR="00927EDD">
        <w:rPr>
          <w:b/>
          <w:sz w:val="24"/>
          <w:szCs w:val="24"/>
        </w:rPr>
        <w:t xml:space="preserve"> with the motion carrying.</w:t>
      </w:r>
      <w:r w:rsidRPr="007F291E">
        <w:rPr>
          <w:b/>
          <w:sz w:val="24"/>
          <w:szCs w:val="24"/>
        </w:rPr>
        <w:t xml:space="preserve">  The</w:t>
      </w:r>
      <w:r w:rsidR="00ED7D94">
        <w:rPr>
          <w:b/>
          <w:sz w:val="24"/>
          <w:szCs w:val="24"/>
        </w:rPr>
        <w:t xml:space="preserve"> March</w:t>
      </w:r>
      <w:r w:rsidRPr="007F291E">
        <w:rPr>
          <w:b/>
          <w:sz w:val="24"/>
          <w:szCs w:val="24"/>
        </w:rPr>
        <w:t xml:space="preserve"> report reflects balances on hand for the following: </w:t>
      </w:r>
      <w:r w:rsidR="00D00A9C">
        <w:rPr>
          <w:b/>
          <w:sz w:val="24"/>
          <w:szCs w:val="24"/>
        </w:rPr>
        <w:t>Capital</w:t>
      </w:r>
      <w:r w:rsidR="00ED7D94">
        <w:rPr>
          <w:b/>
          <w:sz w:val="24"/>
          <w:szCs w:val="24"/>
        </w:rPr>
        <w:t xml:space="preserve"> Improvement Savings: $35,829.13</w:t>
      </w:r>
      <w:r w:rsidR="0077090F">
        <w:rPr>
          <w:b/>
          <w:sz w:val="24"/>
          <w:szCs w:val="24"/>
        </w:rPr>
        <w:t xml:space="preserve">, </w:t>
      </w:r>
      <w:r w:rsidRPr="007F291E">
        <w:rPr>
          <w:b/>
          <w:sz w:val="24"/>
          <w:szCs w:val="24"/>
        </w:rPr>
        <w:t>Gen</w:t>
      </w:r>
      <w:r w:rsidR="003803B5">
        <w:rPr>
          <w:b/>
          <w:sz w:val="24"/>
          <w:szCs w:val="24"/>
        </w:rPr>
        <w:t>e</w:t>
      </w:r>
      <w:r w:rsidR="00360457">
        <w:rPr>
          <w:b/>
          <w:sz w:val="24"/>
          <w:szCs w:val="24"/>
        </w:rPr>
        <w:t>ral Account Checking</w:t>
      </w:r>
      <w:r w:rsidR="00ED7D94">
        <w:rPr>
          <w:b/>
          <w:sz w:val="24"/>
          <w:szCs w:val="24"/>
        </w:rPr>
        <w:t>: $10,179.24,</w:t>
      </w:r>
      <w:r w:rsidR="007D4969">
        <w:rPr>
          <w:b/>
          <w:sz w:val="24"/>
          <w:szCs w:val="24"/>
        </w:rPr>
        <w:t xml:space="preserve"> </w:t>
      </w:r>
      <w:r w:rsidR="003803B5">
        <w:rPr>
          <w:b/>
          <w:sz w:val="24"/>
          <w:szCs w:val="24"/>
        </w:rPr>
        <w:t>Rese</w:t>
      </w:r>
      <w:r w:rsidR="0034113F">
        <w:rPr>
          <w:b/>
          <w:sz w:val="24"/>
          <w:szCs w:val="24"/>
        </w:rPr>
        <w:t>rve</w:t>
      </w:r>
      <w:r w:rsidR="00ED7D94">
        <w:rPr>
          <w:b/>
          <w:sz w:val="24"/>
          <w:szCs w:val="24"/>
        </w:rPr>
        <w:t xml:space="preserve"> and Replacement:</w:t>
      </w:r>
      <w:r w:rsidR="00315F01">
        <w:rPr>
          <w:b/>
          <w:sz w:val="24"/>
          <w:szCs w:val="24"/>
        </w:rPr>
        <w:t xml:space="preserve"> $202,181.16; General Account Savings:</w:t>
      </w:r>
      <w:r w:rsidR="00ED7D94">
        <w:rPr>
          <w:b/>
          <w:sz w:val="24"/>
          <w:szCs w:val="24"/>
        </w:rPr>
        <w:t xml:space="preserve"> $82,336.60</w:t>
      </w:r>
      <w:r w:rsidR="000D43D9">
        <w:rPr>
          <w:b/>
          <w:sz w:val="24"/>
          <w:szCs w:val="24"/>
        </w:rPr>
        <w:t>.</w:t>
      </w:r>
      <w:r w:rsidR="00294C7B">
        <w:rPr>
          <w:b/>
          <w:sz w:val="24"/>
          <w:szCs w:val="24"/>
        </w:rPr>
        <w:t xml:space="preserve">  Ac</w:t>
      </w:r>
      <w:r w:rsidR="006059FD">
        <w:rPr>
          <w:b/>
          <w:sz w:val="24"/>
          <w:szCs w:val="24"/>
        </w:rPr>
        <w:t xml:space="preserve">counts receivable as of 3/31/17:  $10,179.24 based on March billing with only 20 accounts outstanding at month’s end. </w:t>
      </w:r>
    </w:p>
    <w:p w14:paraId="582D9416" w14:textId="77777777" w:rsidR="00030544" w:rsidRDefault="00030544" w:rsidP="00DA365A">
      <w:pPr>
        <w:rPr>
          <w:b/>
          <w:sz w:val="24"/>
          <w:szCs w:val="24"/>
        </w:rPr>
      </w:pPr>
    </w:p>
    <w:p w14:paraId="6796EAA7" w14:textId="504530CF" w:rsidR="00F30D1C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 xml:space="preserve"> </w:t>
      </w:r>
      <w:r w:rsidR="003803B5">
        <w:rPr>
          <w:b/>
          <w:sz w:val="24"/>
          <w:szCs w:val="24"/>
        </w:rPr>
        <w:t xml:space="preserve">A motion was made </w:t>
      </w:r>
      <w:r w:rsidR="00360457">
        <w:rPr>
          <w:b/>
          <w:sz w:val="24"/>
          <w:szCs w:val="24"/>
        </w:rPr>
        <w:t>by Finnesand</w:t>
      </w:r>
      <w:r w:rsidR="0034113F">
        <w:rPr>
          <w:b/>
          <w:sz w:val="24"/>
          <w:szCs w:val="24"/>
        </w:rPr>
        <w:t xml:space="preserve"> and</w:t>
      </w:r>
      <w:r w:rsidR="00360457">
        <w:rPr>
          <w:b/>
          <w:sz w:val="24"/>
          <w:szCs w:val="24"/>
        </w:rPr>
        <w:t xml:space="preserve"> seconded by Bair</w:t>
      </w:r>
      <w:r w:rsidRPr="007F291E">
        <w:rPr>
          <w:b/>
          <w:sz w:val="24"/>
          <w:szCs w:val="24"/>
        </w:rPr>
        <w:t xml:space="preserve"> to approve </w:t>
      </w:r>
      <w:r w:rsidR="006A7484">
        <w:rPr>
          <w:b/>
          <w:sz w:val="24"/>
          <w:szCs w:val="24"/>
        </w:rPr>
        <w:t xml:space="preserve">the following expenses with the </w:t>
      </w:r>
      <w:r w:rsidRPr="007F291E">
        <w:rPr>
          <w:b/>
          <w:sz w:val="24"/>
          <w:szCs w:val="24"/>
        </w:rPr>
        <w:t>m</w:t>
      </w:r>
      <w:r w:rsidR="00237267">
        <w:rPr>
          <w:b/>
          <w:sz w:val="24"/>
          <w:szCs w:val="24"/>
        </w:rPr>
        <w:t>otion carrying:</w:t>
      </w:r>
      <w:r w:rsidR="00944121">
        <w:rPr>
          <w:b/>
          <w:sz w:val="24"/>
          <w:szCs w:val="24"/>
        </w:rPr>
        <w:t xml:space="preserve">  Lake Region</w:t>
      </w:r>
      <w:r w:rsidR="005C30EF">
        <w:rPr>
          <w:b/>
          <w:sz w:val="24"/>
          <w:szCs w:val="24"/>
        </w:rPr>
        <w:t xml:space="preserve"> Electric (electricity),</w:t>
      </w:r>
      <w:r w:rsidR="00313288">
        <w:rPr>
          <w:b/>
          <w:sz w:val="24"/>
          <w:szCs w:val="24"/>
        </w:rPr>
        <w:t xml:space="preserve"> $</w:t>
      </w:r>
      <w:r w:rsidR="00CD4735">
        <w:rPr>
          <w:b/>
          <w:sz w:val="24"/>
          <w:szCs w:val="24"/>
        </w:rPr>
        <w:t>807.17</w:t>
      </w:r>
      <w:r w:rsidR="007752A6">
        <w:rPr>
          <w:b/>
          <w:sz w:val="24"/>
          <w:szCs w:val="24"/>
        </w:rPr>
        <w:t>;</w:t>
      </w:r>
      <w:r w:rsidR="001B2406">
        <w:rPr>
          <w:b/>
          <w:sz w:val="24"/>
          <w:szCs w:val="24"/>
        </w:rPr>
        <w:t xml:space="preserve"> </w:t>
      </w:r>
      <w:r w:rsidR="00D00A9C">
        <w:rPr>
          <w:b/>
          <w:sz w:val="24"/>
          <w:szCs w:val="24"/>
        </w:rPr>
        <w:t xml:space="preserve"> Ottertail </w:t>
      </w:r>
      <w:r w:rsidR="00321AA9">
        <w:rPr>
          <w:b/>
          <w:sz w:val="24"/>
          <w:szCs w:val="24"/>
        </w:rPr>
        <w:t>(electricity)</w:t>
      </w:r>
      <w:r w:rsidR="00CD4735">
        <w:rPr>
          <w:b/>
          <w:sz w:val="24"/>
          <w:szCs w:val="24"/>
        </w:rPr>
        <w:t>, $24.36</w:t>
      </w:r>
      <w:r w:rsidR="001B2406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</w:t>
      </w:r>
      <w:r w:rsidR="001B2406">
        <w:rPr>
          <w:b/>
          <w:sz w:val="24"/>
          <w:szCs w:val="24"/>
        </w:rPr>
        <w:t xml:space="preserve"> </w:t>
      </w:r>
      <w:r w:rsidRPr="007F291E">
        <w:rPr>
          <w:b/>
          <w:sz w:val="24"/>
          <w:szCs w:val="24"/>
        </w:rPr>
        <w:t>Venture Com</w:t>
      </w:r>
      <w:r w:rsidR="001C4626">
        <w:rPr>
          <w:b/>
          <w:sz w:val="24"/>
          <w:szCs w:val="24"/>
        </w:rPr>
        <w:t>munications (tele</w:t>
      </w:r>
      <w:r w:rsidR="00030544">
        <w:rPr>
          <w:b/>
          <w:sz w:val="24"/>
          <w:szCs w:val="24"/>
        </w:rPr>
        <w:t>ph</w:t>
      </w:r>
      <w:r w:rsidR="00CD4735">
        <w:rPr>
          <w:b/>
          <w:sz w:val="24"/>
          <w:szCs w:val="24"/>
        </w:rPr>
        <w:t>one), $91.52</w:t>
      </w:r>
      <w:r w:rsidRPr="007F291E">
        <w:rPr>
          <w:b/>
          <w:sz w:val="24"/>
          <w:szCs w:val="24"/>
        </w:rPr>
        <w:t>;</w:t>
      </w:r>
      <w:r w:rsidR="00CD4735">
        <w:rPr>
          <w:b/>
          <w:sz w:val="24"/>
          <w:szCs w:val="24"/>
        </w:rPr>
        <w:t xml:space="preserve"> </w:t>
      </w:r>
      <w:r w:rsidR="008E559A">
        <w:rPr>
          <w:b/>
          <w:sz w:val="24"/>
          <w:szCs w:val="24"/>
        </w:rPr>
        <w:t xml:space="preserve">Al </w:t>
      </w:r>
      <w:r w:rsidR="00131F3C">
        <w:rPr>
          <w:b/>
          <w:sz w:val="24"/>
          <w:szCs w:val="24"/>
        </w:rPr>
        <w:t>Fedje</w:t>
      </w:r>
      <w:r w:rsidR="008E559A">
        <w:rPr>
          <w:b/>
          <w:sz w:val="24"/>
          <w:szCs w:val="24"/>
        </w:rPr>
        <w:t xml:space="preserve"> (p</w:t>
      </w:r>
      <w:r w:rsidR="003C50C6">
        <w:rPr>
          <w:b/>
          <w:sz w:val="24"/>
          <w:szCs w:val="24"/>
        </w:rPr>
        <w:t xml:space="preserve">ayroll), </w:t>
      </w:r>
      <w:r w:rsidR="00CD4735">
        <w:rPr>
          <w:b/>
          <w:sz w:val="24"/>
          <w:szCs w:val="24"/>
        </w:rPr>
        <w:t>$1,686.94</w:t>
      </w:r>
      <w:r w:rsidR="00234031">
        <w:rPr>
          <w:b/>
          <w:sz w:val="24"/>
          <w:szCs w:val="24"/>
        </w:rPr>
        <w:t xml:space="preserve"> and $1</w:t>
      </w:r>
      <w:r w:rsidR="00CD4735">
        <w:rPr>
          <w:b/>
          <w:sz w:val="24"/>
          <w:szCs w:val="24"/>
        </w:rPr>
        <w:t>,686.94</w:t>
      </w:r>
      <w:r w:rsidRPr="007F291E">
        <w:rPr>
          <w:b/>
          <w:sz w:val="24"/>
          <w:szCs w:val="24"/>
        </w:rPr>
        <w:t>;</w:t>
      </w:r>
      <w:r w:rsidR="00DC3A99">
        <w:rPr>
          <w:b/>
          <w:sz w:val="24"/>
          <w:szCs w:val="24"/>
        </w:rPr>
        <w:t xml:space="preserve"> </w:t>
      </w:r>
      <w:r w:rsidR="00030544">
        <w:rPr>
          <w:b/>
          <w:sz w:val="24"/>
          <w:szCs w:val="24"/>
        </w:rPr>
        <w:t xml:space="preserve"> Sioux Valley Coop </w:t>
      </w:r>
      <w:r w:rsidR="00131F3C">
        <w:rPr>
          <w:b/>
          <w:sz w:val="24"/>
          <w:szCs w:val="24"/>
        </w:rPr>
        <w:t>Roslyn</w:t>
      </w:r>
      <w:r w:rsidR="0095483A">
        <w:rPr>
          <w:b/>
          <w:sz w:val="24"/>
          <w:szCs w:val="24"/>
        </w:rPr>
        <w:t xml:space="preserve">(pump and control maintenance) </w:t>
      </w:r>
      <w:r w:rsidR="00CD4735">
        <w:rPr>
          <w:b/>
          <w:sz w:val="24"/>
          <w:szCs w:val="24"/>
        </w:rPr>
        <w:t>$45.52, 32.84, 44.62</w:t>
      </w:r>
      <w:r w:rsidR="00E131B1">
        <w:rPr>
          <w:b/>
          <w:sz w:val="24"/>
          <w:szCs w:val="24"/>
        </w:rPr>
        <w:t>;</w:t>
      </w:r>
      <w:r w:rsidR="00E055EB">
        <w:rPr>
          <w:b/>
          <w:sz w:val="24"/>
          <w:szCs w:val="24"/>
        </w:rPr>
        <w:t xml:space="preserve"> </w:t>
      </w:r>
      <w:r w:rsidR="00D73064" w:rsidRPr="007F291E">
        <w:rPr>
          <w:b/>
          <w:sz w:val="24"/>
          <w:szCs w:val="24"/>
        </w:rPr>
        <w:t xml:space="preserve">South Dakota </w:t>
      </w:r>
      <w:r w:rsidR="00D73064">
        <w:rPr>
          <w:b/>
          <w:sz w:val="24"/>
          <w:szCs w:val="24"/>
        </w:rPr>
        <w:t>One Call</w:t>
      </w:r>
      <w:r w:rsidR="00CD4735">
        <w:rPr>
          <w:b/>
          <w:sz w:val="24"/>
          <w:szCs w:val="24"/>
        </w:rPr>
        <w:t xml:space="preserve"> (dig locate), $1.05</w:t>
      </w:r>
      <w:r w:rsidR="00016ED1">
        <w:rPr>
          <w:b/>
          <w:sz w:val="24"/>
          <w:szCs w:val="24"/>
        </w:rPr>
        <w:t xml:space="preserve">; </w:t>
      </w:r>
      <w:r w:rsidR="00891F0C">
        <w:rPr>
          <w:b/>
          <w:sz w:val="24"/>
          <w:szCs w:val="24"/>
        </w:rPr>
        <w:t xml:space="preserve"> </w:t>
      </w:r>
      <w:r w:rsidR="00FD7CFD">
        <w:rPr>
          <w:b/>
          <w:sz w:val="24"/>
          <w:szCs w:val="24"/>
        </w:rPr>
        <w:t>Internal Revenue Servic</w:t>
      </w:r>
      <w:r w:rsidR="00A1168C">
        <w:rPr>
          <w:b/>
          <w:sz w:val="24"/>
          <w:szCs w:val="24"/>
        </w:rPr>
        <w:t xml:space="preserve">e </w:t>
      </w:r>
      <w:r w:rsidR="00CD4735">
        <w:rPr>
          <w:b/>
          <w:sz w:val="24"/>
          <w:szCs w:val="24"/>
        </w:rPr>
        <w:t>(payroll liabilities), $1,230</w:t>
      </w:r>
      <w:r w:rsidR="00795C5C">
        <w:rPr>
          <w:b/>
          <w:sz w:val="24"/>
          <w:szCs w:val="24"/>
        </w:rPr>
        <w:t>.50</w:t>
      </w:r>
      <w:r w:rsidR="00623013">
        <w:rPr>
          <w:b/>
          <w:sz w:val="24"/>
          <w:szCs w:val="24"/>
        </w:rPr>
        <w:t>;</w:t>
      </w:r>
      <w:r w:rsidR="00FD7CFD">
        <w:rPr>
          <w:b/>
          <w:sz w:val="24"/>
          <w:szCs w:val="24"/>
        </w:rPr>
        <w:t xml:space="preserve"> </w:t>
      </w:r>
      <w:r w:rsidR="00724432">
        <w:rPr>
          <w:b/>
          <w:sz w:val="24"/>
          <w:szCs w:val="24"/>
        </w:rPr>
        <w:t xml:space="preserve"> M</w:t>
      </w:r>
      <w:r w:rsidR="00160DDE">
        <w:rPr>
          <w:b/>
          <w:sz w:val="24"/>
          <w:szCs w:val="24"/>
        </w:rPr>
        <w:t>ary Jo Button (</w:t>
      </w:r>
      <w:r w:rsidR="00891F0C">
        <w:rPr>
          <w:b/>
          <w:sz w:val="24"/>
          <w:szCs w:val="24"/>
        </w:rPr>
        <w:t>pa</w:t>
      </w:r>
      <w:r w:rsidR="00CD4735">
        <w:rPr>
          <w:b/>
          <w:sz w:val="24"/>
          <w:szCs w:val="24"/>
        </w:rPr>
        <w:t>yroll), $471.56</w:t>
      </w:r>
      <w:r w:rsidR="00724432">
        <w:rPr>
          <w:b/>
          <w:sz w:val="24"/>
          <w:szCs w:val="24"/>
        </w:rPr>
        <w:t xml:space="preserve">; </w:t>
      </w:r>
      <w:r w:rsidR="00160DDE">
        <w:rPr>
          <w:b/>
          <w:sz w:val="24"/>
          <w:szCs w:val="24"/>
        </w:rPr>
        <w:t>Terry Kulesa (payroll), $5</w:t>
      </w:r>
      <w:r w:rsidR="00CD4735">
        <w:rPr>
          <w:b/>
          <w:sz w:val="24"/>
          <w:szCs w:val="24"/>
        </w:rPr>
        <w:t>23.69</w:t>
      </w:r>
      <w:r w:rsidR="00FB5321">
        <w:rPr>
          <w:b/>
          <w:sz w:val="24"/>
          <w:szCs w:val="24"/>
        </w:rPr>
        <w:t>;  Web Water ( water)</w:t>
      </w:r>
      <w:r w:rsidR="007D7C55">
        <w:rPr>
          <w:b/>
          <w:sz w:val="24"/>
          <w:szCs w:val="24"/>
        </w:rPr>
        <w:t xml:space="preserve"> $35.00;</w:t>
      </w:r>
      <w:r w:rsidR="00F82DCE">
        <w:rPr>
          <w:b/>
          <w:sz w:val="24"/>
          <w:szCs w:val="24"/>
        </w:rPr>
        <w:t xml:space="preserve"> QuickB</w:t>
      </w:r>
      <w:r w:rsidR="003E5F3A">
        <w:rPr>
          <w:b/>
          <w:sz w:val="24"/>
          <w:szCs w:val="24"/>
        </w:rPr>
        <w:t>ooks Payroll Service (bank service charge</w:t>
      </w:r>
      <w:r w:rsidR="00D814CB">
        <w:rPr>
          <w:b/>
          <w:sz w:val="24"/>
          <w:szCs w:val="24"/>
        </w:rPr>
        <w:t>),</w:t>
      </w:r>
      <w:r w:rsidR="00F30D1C">
        <w:rPr>
          <w:b/>
          <w:sz w:val="24"/>
          <w:szCs w:val="24"/>
        </w:rPr>
        <w:t xml:space="preserve"> </w:t>
      </w:r>
      <w:r w:rsidR="00FB5321">
        <w:rPr>
          <w:b/>
          <w:sz w:val="24"/>
          <w:szCs w:val="24"/>
        </w:rPr>
        <w:t>$6</w:t>
      </w:r>
      <w:r w:rsidR="00E131B1">
        <w:rPr>
          <w:b/>
          <w:sz w:val="24"/>
          <w:szCs w:val="24"/>
        </w:rPr>
        <w:t>.00</w:t>
      </w:r>
      <w:r w:rsidR="003E5F3A">
        <w:rPr>
          <w:b/>
          <w:sz w:val="24"/>
          <w:szCs w:val="24"/>
        </w:rPr>
        <w:t>;  Reporter and Farmer (legal notices and offices ex</w:t>
      </w:r>
      <w:r w:rsidR="00BC1264">
        <w:rPr>
          <w:b/>
          <w:sz w:val="24"/>
          <w:szCs w:val="24"/>
        </w:rPr>
        <w:t>pens</w:t>
      </w:r>
      <w:r w:rsidR="00146847">
        <w:rPr>
          <w:b/>
          <w:sz w:val="24"/>
          <w:szCs w:val="24"/>
        </w:rPr>
        <w:t>es),</w:t>
      </w:r>
      <w:r w:rsidR="00CD4735">
        <w:rPr>
          <w:b/>
          <w:sz w:val="24"/>
          <w:szCs w:val="24"/>
        </w:rPr>
        <w:t xml:space="preserve"> $12.22</w:t>
      </w:r>
      <w:r w:rsidR="00FB5321">
        <w:rPr>
          <w:b/>
          <w:sz w:val="24"/>
          <w:szCs w:val="24"/>
        </w:rPr>
        <w:t>;</w:t>
      </w:r>
      <w:r w:rsidR="005E05A2">
        <w:rPr>
          <w:b/>
          <w:sz w:val="24"/>
          <w:szCs w:val="24"/>
        </w:rPr>
        <w:t xml:space="preserve"> S</w:t>
      </w:r>
      <w:r w:rsidR="00CD4735">
        <w:rPr>
          <w:b/>
          <w:sz w:val="24"/>
          <w:szCs w:val="24"/>
        </w:rPr>
        <w:t>DML (workmen’s comp.), $183</w:t>
      </w:r>
      <w:r w:rsidR="0043615F">
        <w:rPr>
          <w:b/>
          <w:sz w:val="24"/>
          <w:szCs w:val="24"/>
        </w:rPr>
        <w:t>.00</w:t>
      </w:r>
      <w:r w:rsidR="00FB5321">
        <w:rPr>
          <w:b/>
          <w:sz w:val="24"/>
          <w:szCs w:val="24"/>
        </w:rPr>
        <w:t xml:space="preserve">; HR One Stop (maintenance supplies) $32.18; Dakotah Bank, $10.20;  </w:t>
      </w:r>
    </w:p>
    <w:p w14:paraId="23B500A1" w14:textId="77777777" w:rsidR="00146847" w:rsidRDefault="00146847" w:rsidP="00DA365A">
      <w:pPr>
        <w:rPr>
          <w:b/>
          <w:sz w:val="24"/>
          <w:szCs w:val="24"/>
        </w:rPr>
      </w:pPr>
    </w:p>
    <w:p w14:paraId="0091608B" w14:textId="46D91DA8" w:rsidR="00024EF4" w:rsidRDefault="00891F0C" w:rsidP="008100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</w:t>
      </w:r>
      <w:r w:rsidR="00944121">
        <w:rPr>
          <w:b/>
          <w:sz w:val="24"/>
          <w:szCs w:val="24"/>
        </w:rPr>
        <w:t>USINESS:</w:t>
      </w:r>
      <w:r w:rsidR="007D24B0">
        <w:rPr>
          <w:b/>
          <w:sz w:val="24"/>
          <w:szCs w:val="24"/>
        </w:rPr>
        <w:t xml:space="preserve">  </w:t>
      </w:r>
      <w:r w:rsidR="00B9209D">
        <w:rPr>
          <w:b/>
          <w:sz w:val="24"/>
          <w:szCs w:val="24"/>
        </w:rPr>
        <w:t xml:space="preserve">Based on bids submitted, Coteau Hills Construction, Inc. was awarded the bid to construct the Sanitary District storage building at the south end of the lake.  </w:t>
      </w:r>
      <w:r w:rsidR="00024EF4">
        <w:rPr>
          <w:b/>
          <w:sz w:val="24"/>
          <w:szCs w:val="24"/>
        </w:rPr>
        <w:t xml:space="preserve">Construction start date will be confirmed with contractor; however, hope for work to begin </w:t>
      </w:r>
      <w:r w:rsidR="00131F3C">
        <w:rPr>
          <w:b/>
          <w:sz w:val="24"/>
          <w:szCs w:val="24"/>
        </w:rPr>
        <w:t>mid-May</w:t>
      </w:r>
      <w:r w:rsidR="00024EF4">
        <w:rPr>
          <w:b/>
          <w:sz w:val="24"/>
          <w:szCs w:val="24"/>
        </w:rPr>
        <w:t xml:space="preserve">, assuming no weather delays.  Board reviewed building </w:t>
      </w:r>
      <w:r w:rsidR="000C15C8">
        <w:rPr>
          <w:b/>
          <w:sz w:val="24"/>
          <w:szCs w:val="24"/>
        </w:rPr>
        <w:t xml:space="preserve">materials with Chuck Stoks from Webster Lumber and selected colors, finishes and door styles so materials can be ordered.  </w:t>
      </w:r>
      <w:r w:rsidR="00820AFC">
        <w:rPr>
          <w:b/>
          <w:sz w:val="24"/>
          <w:szCs w:val="24"/>
        </w:rPr>
        <w:t xml:space="preserve">The legal description is needed for the building permit and will be provided to the contractor and lumber yard.  Chuck agreed to put </w:t>
      </w:r>
      <w:r w:rsidR="00131F3C">
        <w:rPr>
          <w:b/>
          <w:sz w:val="24"/>
          <w:szCs w:val="24"/>
        </w:rPr>
        <w:t>all</w:t>
      </w:r>
      <w:r w:rsidR="00820AFC">
        <w:rPr>
          <w:b/>
          <w:sz w:val="24"/>
          <w:szCs w:val="24"/>
        </w:rPr>
        <w:t xml:space="preserve"> the materials decisions in writing along with the electronic bid package and will email the information to Craig Bair &amp; Al Fedje.</w:t>
      </w:r>
    </w:p>
    <w:p w14:paraId="57CD3D5A" w14:textId="77777777" w:rsidR="00024EF4" w:rsidRDefault="00024EF4" w:rsidP="008100A3">
      <w:pPr>
        <w:rPr>
          <w:b/>
          <w:sz w:val="24"/>
          <w:szCs w:val="24"/>
        </w:rPr>
      </w:pPr>
    </w:p>
    <w:p w14:paraId="1DA4A6FE" w14:textId="6431711C" w:rsidR="00BC1264" w:rsidRDefault="004441CE" w:rsidP="008100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remaining bidders were rejected as follows in order of quote starting with the lowest:</w:t>
      </w:r>
    </w:p>
    <w:p w14:paraId="248B22C7" w14:textId="2C559D94" w:rsidR="004441CE" w:rsidRPr="004441CE" w:rsidRDefault="004441CE" w:rsidP="004441CE">
      <w:pPr>
        <w:numPr>
          <w:ilvl w:val="0"/>
          <w:numId w:val="3"/>
        </w:numPr>
        <w:rPr>
          <w:b/>
          <w:sz w:val="24"/>
          <w:szCs w:val="24"/>
        </w:rPr>
      </w:pPr>
      <w:r w:rsidRPr="004441CE">
        <w:rPr>
          <w:b/>
          <w:sz w:val="24"/>
          <w:szCs w:val="24"/>
        </w:rPr>
        <w:t>Lakeside construction:</w:t>
      </w:r>
      <w:r>
        <w:rPr>
          <w:b/>
          <w:sz w:val="24"/>
          <w:szCs w:val="24"/>
        </w:rPr>
        <w:t xml:space="preserve"> </w:t>
      </w:r>
      <w:r w:rsidRPr="004441CE">
        <w:rPr>
          <w:b/>
          <w:sz w:val="24"/>
          <w:szCs w:val="24"/>
        </w:rPr>
        <w:t xml:space="preserve">Bid did not specify </w:t>
      </w:r>
      <w:r w:rsidR="00024EF4">
        <w:rPr>
          <w:b/>
          <w:sz w:val="24"/>
          <w:szCs w:val="24"/>
        </w:rPr>
        <w:t xml:space="preserve">enough </w:t>
      </w:r>
      <w:r w:rsidRPr="004441CE">
        <w:rPr>
          <w:b/>
          <w:sz w:val="24"/>
          <w:szCs w:val="24"/>
        </w:rPr>
        <w:t xml:space="preserve">details to confirm it </w:t>
      </w:r>
      <w:r w:rsidR="00024EF4">
        <w:rPr>
          <w:b/>
          <w:sz w:val="24"/>
          <w:szCs w:val="24"/>
        </w:rPr>
        <w:t>matched building specs and required materials; B</w:t>
      </w:r>
      <w:r w:rsidRPr="004441CE">
        <w:rPr>
          <w:b/>
          <w:sz w:val="24"/>
          <w:szCs w:val="24"/>
        </w:rPr>
        <w:t xml:space="preserve">oard could not determine that the bid met </w:t>
      </w:r>
      <w:r w:rsidR="00131F3C" w:rsidRPr="004441CE">
        <w:rPr>
          <w:b/>
          <w:sz w:val="24"/>
          <w:szCs w:val="24"/>
        </w:rPr>
        <w:t>all</w:t>
      </w:r>
      <w:r w:rsidRPr="004441CE">
        <w:rPr>
          <w:b/>
          <w:sz w:val="24"/>
          <w:szCs w:val="24"/>
        </w:rPr>
        <w:t xml:space="preserve"> the requirements</w:t>
      </w:r>
    </w:p>
    <w:p w14:paraId="143611C3" w14:textId="1760CF1F" w:rsidR="004441CE" w:rsidRPr="004441CE" w:rsidRDefault="004441CE" w:rsidP="004441CE">
      <w:pPr>
        <w:numPr>
          <w:ilvl w:val="0"/>
          <w:numId w:val="3"/>
        </w:numPr>
        <w:rPr>
          <w:b/>
          <w:sz w:val="24"/>
          <w:szCs w:val="24"/>
        </w:rPr>
      </w:pPr>
      <w:r w:rsidRPr="004441CE">
        <w:rPr>
          <w:b/>
          <w:sz w:val="24"/>
          <w:szCs w:val="24"/>
        </w:rPr>
        <w:t xml:space="preserve">Larson </w:t>
      </w:r>
      <w:r w:rsidR="00131F3C" w:rsidRPr="004441CE">
        <w:rPr>
          <w:b/>
          <w:sz w:val="24"/>
          <w:szCs w:val="24"/>
        </w:rPr>
        <w:t>Construction</w:t>
      </w:r>
      <w:r w:rsidR="00131F3C">
        <w:rPr>
          <w:b/>
          <w:sz w:val="24"/>
          <w:szCs w:val="24"/>
        </w:rPr>
        <w:t>:</w:t>
      </w:r>
      <w:r w:rsidR="00131F3C" w:rsidRPr="004441CE">
        <w:rPr>
          <w:b/>
          <w:sz w:val="24"/>
          <w:szCs w:val="24"/>
        </w:rPr>
        <w:t xml:space="preserve"> Not</w:t>
      </w:r>
      <w:r w:rsidRPr="004441CE">
        <w:rPr>
          <w:b/>
          <w:sz w:val="24"/>
          <w:szCs w:val="24"/>
        </w:rPr>
        <w:t xml:space="preserve"> bid per bid packet specifications and did not include excise tax in the bid</w:t>
      </w:r>
      <w:r w:rsidR="00024EF4">
        <w:rPr>
          <w:b/>
          <w:sz w:val="24"/>
          <w:szCs w:val="24"/>
        </w:rPr>
        <w:t xml:space="preserve">; </w:t>
      </w:r>
      <w:r w:rsidR="00131F3C">
        <w:rPr>
          <w:b/>
          <w:sz w:val="24"/>
          <w:szCs w:val="24"/>
        </w:rPr>
        <w:t>therefore,</w:t>
      </w:r>
      <w:r w:rsidR="00024EF4">
        <w:rPr>
          <w:b/>
          <w:sz w:val="24"/>
          <w:szCs w:val="24"/>
        </w:rPr>
        <w:t xml:space="preserve"> quote was higher than accepted bid</w:t>
      </w:r>
    </w:p>
    <w:p w14:paraId="2C7591EA" w14:textId="77777777" w:rsidR="004441CE" w:rsidRPr="004441CE" w:rsidRDefault="004441CE" w:rsidP="004441CE">
      <w:pPr>
        <w:numPr>
          <w:ilvl w:val="0"/>
          <w:numId w:val="3"/>
        </w:numPr>
        <w:rPr>
          <w:b/>
          <w:sz w:val="24"/>
          <w:szCs w:val="24"/>
        </w:rPr>
      </w:pPr>
      <w:r w:rsidRPr="004441CE">
        <w:rPr>
          <w:b/>
          <w:sz w:val="24"/>
          <w:szCs w:val="24"/>
        </w:rPr>
        <w:t>Greg Jonson Construction – higher than accepted bid</w:t>
      </w:r>
    </w:p>
    <w:p w14:paraId="356B941A" w14:textId="77777777" w:rsidR="004441CE" w:rsidRPr="004441CE" w:rsidRDefault="004441CE" w:rsidP="004441CE">
      <w:pPr>
        <w:numPr>
          <w:ilvl w:val="0"/>
          <w:numId w:val="3"/>
        </w:numPr>
        <w:rPr>
          <w:b/>
          <w:sz w:val="24"/>
          <w:szCs w:val="24"/>
        </w:rPr>
      </w:pPr>
      <w:r w:rsidRPr="004441CE">
        <w:rPr>
          <w:b/>
          <w:sz w:val="24"/>
          <w:szCs w:val="24"/>
        </w:rPr>
        <w:t>Langford Lumber – higher than accepted bid</w:t>
      </w:r>
    </w:p>
    <w:p w14:paraId="48CDD49B" w14:textId="77777777" w:rsidR="004441CE" w:rsidRDefault="004441CE" w:rsidP="008100A3">
      <w:pPr>
        <w:rPr>
          <w:b/>
          <w:sz w:val="24"/>
          <w:szCs w:val="24"/>
        </w:rPr>
      </w:pPr>
    </w:p>
    <w:p w14:paraId="50A729BA" w14:textId="77777777" w:rsidR="00A236ED" w:rsidRDefault="00A236ED" w:rsidP="00195527">
      <w:pPr>
        <w:rPr>
          <w:b/>
          <w:sz w:val="24"/>
          <w:szCs w:val="24"/>
        </w:rPr>
      </w:pPr>
    </w:p>
    <w:p w14:paraId="576099A3" w14:textId="7BBB3A21" w:rsidR="007D24B0" w:rsidRDefault="00DA365A" w:rsidP="00C449F0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NEW BUSINESS</w:t>
      </w:r>
      <w:r w:rsidR="00DB1FE1">
        <w:rPr>
          <w:b/>
          <w:sz w:val="24"/>
          <w:szCs w:val="24"/>
        </w:rPr>
        <w:t xml:space="preserve">:  </w:t>
      </w:r>
      <w:r w:rsidR="003556A1">
        <w:rPr>
          <w:b/>
          <w:sz w:val="24"/>
          <w:szCs w:val="24"/>
        </w:rPr>
        <w:t xml:space="preserve">Board members discussed holding meetings on Saturdays so more users could be present.  Topic tabled and will revisit the subject again at the May meeting.  </w:t>
      </w:r>
      <w:r w:rsidR="00C449F0">
        <w:rPr>
          <w:b/>
          <w:sz w:val="24"/>
          <w:szCs w:val="24"/>
        </w:rPr>
        <w:t>The Board discussed back up contingency plans for long term power outages</w:t>
      </w:r>
      <w:r w:rsidR="00CB4F46">
        <w:rPr>
          <w:b/>
          <w:sz w:val="24"/>
          <w:szCs w:val="24"/>
        </w:rPr>
        <w:t xml:space="preserve"> like the situation over New Years.  Fedje presented information on a large b</w:t>
      </w:r>
      <w:r w:rsidR="00F654B4">
        <w:rPr>
          <w:b/>
          <w:sz w:val="24"/>
          <w:szCs w:val="24"/>
        </w:rPr>
        <w:t>ack generator for the south end</w:t>
      </w:r>
      <w:r w:rsidR="002E2295">
        <w:rPr>
          <w:b/>
          <w:sz w:val="24"/>
          <w:szCs w:val="24"/>
        </w:rPr>
        <w:t xml:space="preserve">, a portable generator to pump out pits, and a snow plow for the maintenance truck.  Fedje will continue to explore multiple options for the Board to consider </w:t>
      </w:r>
      <w:r w:rsidR="00131F3C">
        <w:rPr>
          <w:b/>
          <w:sz w:val="24"/>
          <w:szCs w:val="24"/>
        </w:rPr>
        <w:t>later</w:t>
      </w:r>
      <w:r w:rsidR="002E2295">
        <w:rPr>
          <w:b/>
          <w:sz w:val="24"/>
          <w:szCs w:val="24"/>
        </w:rPr>
        <w:t>.  The Board also discussed the need to establish rules for the new storage building once its completed.  Sprenger made a motion that only Sanitary District assets will be kept in the building.  Finnesand seconded the motion.  Motion carried.</w:t>
      </w:r>
    </w:p>
    <w:p w14:paraId="33C8E4FB" w14:textId="77777777" w:rsidR="002E2295" w:rsidRDefault="002E2295" w:rsidP="00C449F0">
      <w:pPr>
        <w:rPr>
          <w:b/>
          <w:sz w:val="24"/>
          <w:szCs w:val="24"/>
        </w:rPr>
      </w:pPr>
    </w:p>
    <w:p w14:paraId="0B0E458B" w14:textId="2DC64464" w:rsidR="002E2295" w:rsidRDefault="002E2295" w:rsidP="00C4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Board went into Executive Session pursuant to SDCL 1-25-2(1) at 10:11AM for the purposes of discussing a personnel matter and returned at 10:23AM.</w:t>
      </w:r>
    </w:p>
    <w:p w14:paraId="276EAE46" w14:textId="77777777" w:rsidR="00312F76" w:rsidRPr="00312F76" w:rsidRDefault="00312F76" w:rsidP="00A236ED">
      <w:pPr>
        <w:rPr>
          <w:b/>
          <w:sz w:val="24"/>
          <w:szCs w:val="24"/>
        </w:rPr>
      </w:pPr>
    </w:p>
    <w:p w14:paraId="5C2086C0" w14:textId="7AD9D1AE" w:rsidR="00DA365A" w:rsidRPr="007F291E" w:rsidRDefault="00312F76" w:rsidP="00DA3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365A" w:rsidRPr="007F291E">
        <w:rPr>
          <w:b/>
          <w:sz w:val="24"/>
          <w:szCs w:val="24"/>
        </w:rPr>
        <w:t xml:space="preserve">NEXT MEETING:  The next </w:t>
      </w:r>
      <w:r w:rsidR="002F6854">
        <w:rPr>
          <w:b/>
          <w:sz w:val="24"/>
          <w:szCs w:val="24"/>
        </w:rPr>
        <w:t>m</w:t>
      </w:r>
      <w:r w:rsidR="005309C5">
        <w:rPr>
          <w:b/>
          <w:sz w:val="24"/>
          <w:szCs w:val="24"/>
        </w:rPr>
        <w:t>eeting wil</w:t>
      </w:r>
      <w:r w:rsidR="00B53298">
        <w:rPr>
          <w:b/>
          <w:sz w:val="24"/>
          <w:szCs w:val="24"/>
        </w:rPr>
        <w:t>l begin at 9</w:t>
      </w:r>
      <w:r w:rsidR="007201D4">
        <w:rPr>
          <w:b/>
          <w:sz w:val="24"/>
          <w:szCs w:val="24"/>
        </w:rPr>
        <w:t>:00AM</w:t>
      </w:r>
      <w:r w:rsidR="00540EF3">
        <w:rPr>
          <w:b/>
          <w:sz w:val="24"/>
          <w:szCs w:val="24"/>
        </w:rPr>
        <w:t xml:space="preserve"> on</w:t>
      </w:r>
      <w:r w:rsidR="002E2295">
        <w:rPr>
          <w:b/>
          <w:sz w:val="24"/>
          <w:szCs w:val="24"/>
        </w:rPr>
        <w:t xml:space="preserve"> Monday, May 22,</w:t>
      </w:r>
      <w:r w:rsidR="00B53298">
        <w:rPr>
          <w:b/>
          <w:sz w:val="24"/>
          <w:szCs w:val="24"/>
        </w:rPr>
        <w:t xml:space="preserve"> 2017</w:t>
      </w:r>
      <w:r w:rsidR="002E2295">
        <w:rPr>
          <w:b/>
          <w:sz w:val="24"/>
          <w:szCs w:val="24"/>
        </w:rPr>
        <w:t>,</w:t>
      </w:r>
      <w:r w:rsidR="00DC3A99">
        <w:rPr>
          <w:b/>
          <w:sz w:val="24"/>
          <w:szCs w:val="24"/>
        </w:rPr>
        <w:t xml:space="preserve"> at Dana’s Corner Store</w:t>
      </w:r>
      <w:r w:rsidR="00DA365A" w:rsidRPr="007F291E">
        <w:rPr>
          <w:b/>
          <w:sz w:val="24"/>
          <w:szCs w:val="24"/>
        </w:rPr>
        <w:t xml:space="preserve">  </w:t>
      </w:r>
    </w:p>
    <w:p w14:paraId="66DE4CFD" w14:textId="77777777" w:rsidR="00DA365A" w:rsidRPr="007F291E" w:rsidRDefault="00DA365A" w:rsidP="00DA365A">
      <w:pPr>
        <w:rPr>
          <w:b/>
          <w:sz w:val="24"/>
          <w:szCs w:val="24"/>
        </w:rPr>
      </w:pPr>
    </w:p>
    <w:p w14:paraId="793C6C8F" w14:textId="3B0F1DF1" w:rsidR="00DA365A" w:rsidRDefault="00DA365A" w:rsidP="00DA365A">
      <w:pPr>
        <w:rPr>
          <w:b/>
          <w:sz w:val="24"/>
          <w:szCs w:val="24"/>
        </w:rPr>
      </w:pPr>
      <w:r w:rsidRPr="007F291E">
        <w:rPr>
          <w:b/>
          <w:sz w:val="24"/>
          <w:szCs w:val="24"/>
        </w:rPr>
        <w:t>ADJOURNMENT:  There being no further business to come before the Board</w:t>
      </w:r>
      <w:r w:rsidR="00A236ED">
        <w:rPr>
          <w:b/>
          <w:sz w:val="24"/>
          <w:szCs w:val="24"/>
        </w:rPr>
        <w:t>,</w:t>
      </w:r>
      <w:r w:rsidR="002E2295">
        <w:rPr>
          <w:b/>
          <w:sz w:val="24"/>
          <w:szCs w:val="24"/>
        </w:rPr>
        <w:t xml:space="preserve"> Finnesand moved and Sprenger</w:t>
      </w:r>
      <w:r w:rsidRPr="007F291E">
        <w:rPr>
          <w:b/>
          <w:sz w:val="24"/>
          <w:szCs w:val="24"/>
        </w:rPr>
        <w:t xml:space="preserve"> seconded to adjourn the meeting.  Motion carried.  Meeting adjourned at </w:t>
      </w:r>
      <w:r w:rsidR="002E2295">
        <w:rPr>
          <w:b/>
          <w:sz w:val="24"/>
          <w:szCs w:val="24"/>
        </w:rPr>
        <w:t>10:3</w:t>
      </w:r>
      <w:r w:rsidR="00F41226">
        <w:rPr>
          <w:b/>
          <w:sz w:val="24"/>
          <w:szCs w:val="24"/>
        </w:rPr>
        <w:t>0</w:t>
      </w:r>
      <w:r w:rsidRPr="007F291E">
        <w:rPr>
          <w:b/>
          <w:sz w:val="24"/>
          <w:szCs w:val="24"/>
        </w:rPr>
        <w:t xml:space="preserve"> AM. </w:t>
      </w:r>
    </w:p>
    <w:p w14:paraId="1E1DA44F" w14:textId="77777777" w:rsidR="002F6854" w:rsidRDefault="002F6854" w:rsidP="00DA365A">
      <w:pPr>
        <w:rPr>
          <w:b/>
          <w:sz w:val="24"/>
          <w:szCs w:val="24"/>
        </w:rPr>
      </w:pPr>
    </w:p>
    <w:p w14:paraId="72353600" w14:textId="77777777" w:rsidR="002F6854" w:rsidRDefault="002F6854" w:rsidP="00DA365A">
      <w:pPr>
        <w:rPr>
          <w:b/>
          <w:sz w:val="24"/>
          <w:szCs w:val="24"/>
        </w:rPr>
      </w:pPr>
    </w:p>
    <w:p w14:paraId="7E658CE4" w14:textId="77777777" w:rsidR="00DA365A" w:rsidRPr="007F291E" w:rsidRDefault="00DA365A" w:rsidP="00DA365A">
      <w:pPr>
        <w:rPr>
          <w:b/>
          <w:color w:val="0000FF"/>
          <w:sz w:val="24"/>
          <w:szCs w:val="24"/>
        </w:rPr>
      </w:pPr>
    </w:p>
    <w:p w14:paraId="18DB0071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                 </w:t>
      </w:r>
    </w:p>
    <w:p w14:paraId="24AC9B09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</w:p>
    <w:p w14:paraId="0CC473A7" w14:textId="77777777" w:rsidR="00DA365A" w:rsidRPr="007F291E" w:rsidRDefault="00DA365A" w:rsidP="00DA365A">
      <w:pPr>
        <w:jc w:val="center"/>
        <w:rPr>
          <w:b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                    </w:t>
      </w:r>
    </w:p>
    <w:p w14:paraId="679576CD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</w:p>
    <w:p w14:paraId="6BFB8BF5" w14:textId="77777777" w:rsidR="00DA365A" w:rsidRPr="007F291E" w:rsidRDefault="00DA365A" w:rsidP="00DA365A">
      <w:pPr>
        <w:jc w:val="center"/>
        <w:rPr>
          <w:b/>
          <w:color w:val="0000FF"/>
          <w:sz w:val="24"/>
          <w:szCs w:val="24"/>
        </w:rPr>
      </w:pPr>
      <w:r w:rsidRPr="007F291E">
        <w:rPr>
          <w:b/>
          <w:color w:val="0000FF"/>
          <w:sz w:val="24"/>
          <w:szCs w:val="24"/>
        </w:rPr>
        <w:t xml:space="preserve"> </w:t>
      </w:r>
    </w:p>
    <w:p w14:paraId="2C352F04" w14:textId="77777777" w:rsidR="003340E4" w:rsidRPr="007F291E" w:rsidRDefault="003340E4">
      <w:pPr>
        <w:rPr>
          <w:b/>
          <w:sz w:val="24"/>
          <w:szCs w:val="24"/>
        </w:rPr>
      </w:pPr>
    </w:p>
    <w:sectPr w:rsidR="003340E4" w:rsidRPr="007F291E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68D"/>
    <w:multiLevelType w:val="hybridMultilevel"/>
    <w:tmpl w:val="87728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7EF14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F5942"/>
    <w:multiLevelType w:val="hybridMultilevel"/>
    <w:tmpl w:val="E1D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7EF14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E90092"/>
    <w:multiLevelType w:val="hybridMultilevel"/>
    <w:tmpl w:val="363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A"/>
    <w:rsid w:val="0001404D"/>
    <w:rsid w:val="0001623E"/>
    <w:rsid w:val="00016ED1"/>
    <w:rsid w:val="00024EF4"/>
    <w:rsid w:val="00030544"/>
    <w:rsid w:val="0003664B"/>
    <w:rsid w:val="00055761"/>
    <w:rsid w:val="00067D02"/>
    <w:rsid w:val="00074163"/>
    <w:rsid w:val="00076D92"/>
    <w:rsid w:val="000C15C8"/>
    <w:rsid w:val="000D43D9"/>
    <w:rsid w:val="00131F3C"/>
    <w:rsid w:val="00146847"/>
    <w:rsid w:val="00152859"/>
    <w:rsid w:val="00160DDE"/>
    <w:rsid w:val="001615A2"/>
    <w:rsid w:val="00195527"/>
    <w:rsid w:val="001B2406"/>
    <w:rsid w:val="001C4626"/>
    <w:rsid w:val="001D4024"/>
    <w:rsid w:val="001F59A9"/>
    <w:rsid w:val="00214986"/>
    <w:rsid w:val="00234031"/>
    <w:rsid w:val="00237267"/>
    <w:rsid w:val="00241A7D"/>
    <w:rsid w:val="002850ED"/>
    <w:rsid w:val="00292635"/>
    <w:rsid w:val="00294087"/>
    <w:rsid w:val="00294C7B"/>
    <w:rsid w:val="002B75FE"/>
    <w:rsid w:val="002C3674"/>
    <w:rsid w:val="002C71CD"/>
    <w:rsid w:val="002E2295"/>
    <w:rsid w:val="002E4EED"/>
    <w:rsid w:val="002F6854"/>
    <w:rsid w:val="00312CFC"/>
    <w:rsid w:val="00312F76"/>
    <w:rsid w:val="00313288"/>
    <w:rsid w:val="00315F01"/>
    <w:rsid w:val="00321AA9"/>
    <w:rsid w:val="0032761B"/>
    <w:rsid w:val="003340E4"/>
    <w:rsid w:val="00335B27"/>
    <w:rsid w:val="0034113F"/>
    <w:rsid w:val="003556A1"/>
    <w:rsid w:val="00360457"/>
    <w:rsid w:val="003803B5"/>
    <w:rsid w:val="00395F86"/>
    <w:rsid w:val="003C50C6"/>
    <w:rsid w:val="003E5F3A"/>
    <w:rsid w:val="00404E83"/>
    <w:rsid w:val="0040724D"/>
    <w:rsid w:val="00414B4D"/>
    <w:rsid w:val="0043615F"/>
    <w:rsid w:val="004441CE"/>
    <w:rsid w:val="004820F2"/>
    <w:rsid w:val="004F5095"/>
    <w:rsid w:val="005306AF"/>
    <w:rsid w:val="005309C5"/>
    <w:rsid w:val="00540EF3"/>
    <w:rsid w:val="005702F8"/>
    <w:rsid w:val="00583311"/>
    <w:rsid w:val="005C2367"/>
    <w:rsid w:val="005C30EF"/>
    <w:rsid w:val="005D6BB1"/>
    <w:rsid w:val="005E05A2"/>
    <w:rsid w:val="005F660B"/>
    <w:rsid w:val="006059FD"/>
    <w:rsid w:val="00623013"/>
    <w:rsid w:val="00623889"/>
    <w:rsid w:val="00674661"/>
    <w:rsid w:val="006A7484"/>
    <w:rsid w:val="006C4AF4"/>
    <w:rsid w:val="006F70D5"/>
    <w:rsid w:val="00705A1B"/>
    <w:rsid w:val="0070706D"/>
    <w:rsid w:val="007201D4"/>
    <w:rsid w:val="007230C5"/>
    <w:rsid w:val="00724432"/>
    <w:rsid w:val="0077090F"/>
    <w:rsid w:val="007752A6"/>
    <w:rsid w:val="00795C5C"/>
    <w:rsid w:val="00797F3F"/>
    <w:rsid w:val="007D24B0"/>
    <w:rsid w:val="007D4969"/>
    <w:rsid w:val="007D7C55"/>
    <w:rsid w:val="007E6312"/>
    <w:rsid w:val="007F291E"/>
    <w:rsid w:val="008100A3"/>
    <w:rsid w:val="00820AFC"/>
    <w:rsid w:val="00834515"/>
    <w:rsid w:val="00874467"/>
    <w:rsid w:val="008854B1"/>
    <w:rsid w:val="00891F0C"/>
    <w:rsid w:val="008A65FD"/>
    <w:rsid w:val="008B1AF7"/>
    <w:rsid w:val="008D1362"/>
    <w:rsid w:val="008D6C7B"/>
    <w:rsid w:val="008E559A"/>
    <w:rsid w:val="00916EDC"/>
    <w:rsid w:val="00927EDD"/>
    <w:rsid w:val="00944121"/>
    <w:rsid w:val="0095483A"/>
    <w:rsid w:val="009B38D5"/>
    <w:rsid w:val="009C662B"/>
    <w:rsid w:val="009C68C1"/>
    <w:rsid w:val="009E2F86"/>
    <w:rsid w:val="00A06A17"/>
    <w:rsid w:val="00A1168C"/>
    <w:rsid w:val="00A21EEB"/>
    <w:rsid w:val="00A236ED"/>
    <w:rsid w:val="00A30EB3"/>
    <w:rsid w:val="00A5287A"/>
    <w:rsid w:val="00A63C10"/>
    <w:rsid w:val="00A92B5D"/>
    <w:rsid w:val="00A96793"/>
    <w:rsid w:val="00AA1870"/>
    <w:rsid w:val="00AB20DF"/>
    <w:rsid w:val="00AE6740"/>
    <w:rsid w:val="00B07C7D"/>
    <w:rsid w:val="00B53298"/>
    <w:rsid w:val="00B55B29"/>
    <w:rsid w:val="00B66E37"/>
    <w:rsid w:val="00B9209D"/>
    <w:rsid w:val="00BA6163"/>
    <w:rsid w:val="00BB5CD2"/>
    <w:rsid w:val="00BC1264"/>
    <w:rsid w:val="00BC1A58"/>
    <w:rsid w:val="00C438C8"/>
    <w:rsid w:val="00C449F0"/>
    <w:rsid w:val="00C85975"/>
    <w:rsid w:val="00CB4F46"/>
    <w:rsid w:val="00CD4735"/>
    <w:rsid w:val="00CF15DE"/>
    <w:rsid w:val="00CF7A4B"/>
    <w:rsid w:val="00D00A9C"/>
    <w:rsid w:val="00D0442F"/>
    <w:rsid w:val="00D31456"/>
    <w:rsid w:val="00D43094"/>
    <w:rsid w:val="00D52EF7"/>
    <w:rsid w:val="00D6158B"/>
    <w:rsid w:val="00D718A8"/>
    <w:rsid w:val="00D73064"/>
    <w:rsid w:val="00D753D1"/>
    <w:rsid w:val="00D814CB"/>
    <w:rsid w:val="00D85F00"/>
    <w:rsid w:val="00D95879"/>
    <w:rsid w:val="00DA365A"/>
    <w:rsid w:val="00DB1FE1"/>
    <w:rsid w:val="00DC3A99"/>
    <w:rsid w:val="00DC722B"/>
    <w:rsid w:val="00DD3B36"/>
    <w:rsid w:val="00DE35B5"/>
    <w:rsid w:val="00DF64A1"/>
    <w:rsid w:val="00E04415"/>
    <w:rsid w:val="00E055EB"/>
    <w:rsid w:val="00E10B0D"/>
    <w:rsid w:val="00E131B1"/>
    <w:rsid w:val="00E43692"/>
    <w:rsid w:val="00E753DD"/>
    <w:rsid w:val="00ED7D94"/>
    <w:rsid w:val="00EE331E"/>
    <w:rsid w:val="00EF6632"/>
    <w:rsid w:val="00F27D17"/>
    <w:rsid w:val="00F30D1C"/>
    <w:rsid w:val="00F41226"/>
    <w:rsid w:val="00F529EA"/>
    <w:rsid w:val="00F654B4"/>
    <w:rsid w:val="00F82DCE"/>
    <w:rsid w:val="00F95511"/>
    <w:rsid w:val="00FA7CE7"/>
    <w:rsid w:val="00FB172C"/>
    <w:rsid w:val="00FB5321"/>
    <w:rsid w:val="00FD7CF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6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A365A"/>
    <w:pPr>
      <w:keepNext/>
      <w:jc w:val="center"/>
      <w:outlineLvl w:val="2"/>
    </w:pPr>
    <w:rPr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365A"/>
    <w:rPr>
      <w:rFonts w:ascii="Times New Roman" w:eastAsia="Times New Roman" w:hAnsi="Times New Roman" w:cs="Times New Roman"/>
      <w:b/>
      <w:color w:val="008000"/>
      <w:sz w:val="20"/>
      <w:szCs w:val="20"/>
    </w:rPr>
  </w:style>
  <w:style w:type="paragraph" w:styleId="Title">
    <w:name w:val="Title"/>
    <w:basedOn w:val="Normal"/>
    <w:link w:val="TitleChar"/>
    <w:qFormat/>
    <w:rsid w:val="00DA365A"/>
    <w:pPr>
      <w:jc w:val="center"/>
    </w:pPr>
    <w:rPr>
      <w:b/>
      <w:color w:val="008000"/>
      <w:sz w:val="24"/>
    </w:rPr>
  </w:style>
  <w:style w:type="character" w:customStyle="1" w:styleId="TitleChar">
    <w:name w:val="Title Char"/>
    <w:basedOn w:val="DefaultParagraphFont"/>
    <w:link w:val="Title"/>
    <w:rsid w:val="00DA365A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paragraph" w:styleId="Subtitle">
    <w:name w:val="Subtitle"/>
    <w:basedOn w:val="Normal"/>
    <w:link w:val="SubtitleChar"/>
    <w:qFormat/>
    <w:rsid w:val="00DA365A"/>
    <w:pPr>
      <w:jc w:val="center"/>
    </w:pPr>
    <w:rPr>
      <w:b/>
      <w:color w:val="008000"/>
      <w:sz w:val="22"/>
    </w:rPr>
  </w:style>
  <w:style w:type="character" w:customStyle="1" w:styleId="SubtitleChar">
    <w:name w:val="Subtitle Char"/>
    <w:basedOn w:val="DefaultParagraphFont"/>
    <w:link w:val="Subtitle"/>
    <w:rsid w:val="00DA365A"/>
    <w:rPr>
      <w:rFonts w:ascii="Times New Roman" w:eastAsia="Times New Roman" w:hAnsi="Times New Roman" w:cs="Times New Roman"/>
      <w:b/>
      <w:color w:val="008000"/>
      <w:szCs w:val="20"/>
    </w:rPr>
  </w:style>
  <w:style w:type="character" w:styleId="Hyperlink">
    <w:name w:val="Hyperlink"/>
    <w:basedOn w:val="DefaultParagraphFont"/>
    <w:uiPriority w:val="99"/>
    <w:unhideWhenUsed/>
    <w:rsid w:val="00214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jbutto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24E0-B573-1D4D-B105-899509D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Mary Finnesand</cp:lastModifiedBy>
  <cp:revision>2</cp:revision>
  <cp:lastPrinted>2016-11-30T23:15:00Z</cp:lastPrinted>
  <dcterms:created xsi:type="dcterms:W3CDTF">2017-06-21T01:27:00Z</dcterms:created>
  <dcterms:modified xsi:type="dcterms:W3CDTF">2017-06-21T01:27:00Z</dcterms:modified>
</cp:coreProperties>
</file>